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46" w:rsidRPr="006E3E2D" w:rsidRDefault="005D373E" w:rsidP="002669A9">
      <w:pPr>
        <w:pBdr>
          <w:bottom w:val="single" w:sz="12" w:space="1" w:color="990000"/>
        </w:pBdr>
        <w:spacing w:after="0" w:line="360" w:lineRule="auto"/>
        <w:ind w:left="142"/>
        <w:jc w:val="center"/>
        <w:rPr>
          <w:b/>
          <w:caps/>
          <w:color w:val="000066"/>
          <w:sz w:val="32"/>
          <w:szCs w:val="32"/>
        </w:rPr>
      </w:pPr>
      <w:r w:rsidRPr="005D373E">
        <w:rPr>
          <w:b/>
          <w:caps/>
          <w:color w:val="000066"/>
          <w:sz w:val="32"/>
          <w:szCs w:val="32"/>
        </w:rPr>
        <w:t>Marketing en France et pays francophones</w:t>
      </w:r>
    </w:p>
    <w:p w:rsidR="003D7D46" w:rsidRPr="006E3E2D" w:rsidRDefault="006E3E2D" w:rsidP="004D38C7">
      <w:pPr>
        <w:spacing w:after="0"/>
        <w:ind w:left="142"/>
        <w:rPr>
          <w:color w:val="000066"/>
        </w:rPr>
      </w:pPr>
      <w:r w:rsidRPr="006E3E2D">
        <w:rPr>
          <w:color w:val="000066"/>
        </w:rPr>
        <w:t xml:space="preserve">Durée : </w:t>
      </w:r>
      <w:r w:rsidRPr="006E3E2D">
        <w:rPr>
          <w:b/>
          <w:color w:val="000066"/>
        </w:rPr>
        <w:t>3 jours</w:t>
      </w:r>
      <w:r w:rsidRPr="006E3E2D">
        <w:rPr>
          <w:color w:val="000066"/>
        </w:rPr>
        <w:t>, soit 21 heures</w:t>
      </w:r>
    </w:p>
    <w:p w:rsidR="003D7D46" w:rsidRPr="006E3E2D" w:rsidRDefault="006E3E2D" w:rsidP="004D38C7">
      <w:pPr>
        <w:spacing w:after="0"/>
        <w:ind w:left="142"/>
        <w:rPr>
          <w:color w:val="000066"/>
        </w:rPr>
      </w:pPr>
      <w:r w:rsidRPr="006E3E2D">
        <w:rPr>
          <w:color w:val="000066"/>
        </w:rPr>
        <w:t xml:space="preserve">Cout du cycle : </w:t>
      </w:r>
      <w:r w:rsidR="00F37707" w:rsidRPr="006E3E2D">
        <w:rPr>
          <w:color w:val="000066"/>
        </w:rPr>
        <w:t>A déterminer</w:t>
      </w:r>
    </w:p>
    <w:p w:rsidR="003D7D46" w:rsidRPr="006E3E2D" w:rsidRDefault="006E3E2D" w:rsidP="004D38C7">
      <w:pPr>
        <w:spacing w:after="0"/>
        <w:ind w:left="142"/>
        <w:rPr>
          <w:color w:val="000066"/>
        </w:rPr>
      </w:pPr>
      <w:r w:rsidRPr="006E3E2D">
        <w:rPr>
          <w:color w:val="000066"/>
        </w:rPr>
        <w:t>Lieu : A déterminer</w:t>
      </w:r>
    </w:p>
    <w:p w:rsidR="003D7D46" w:rsidRPr="006E3E2D" w:rsidRDefault="006E3E2D" w:rsidP="00650060">
      <w:pPr>
        <w:pBdr>
          <w:bottom w:val="single" w:sz="12" w:space="1" w:color="990000"/>
        </w:pBdr>
        <w:ind w:left="142"/>
        <w:rPr>
          <w:color w:val="000066"/>
        </w:rPr>
      </w:pPr>
      <w:r w:rsidRPr="006E3E2D">
        <w:rPr>
          <w:color w:val="000066"/>
        </w:rPr>
        <w:t>Session(s) : A déterminer</w:t>
      </w:r>
    </w:p>
    <w:p w:rsidR="00205A47" w:rsidRDefault="00205A47" w:rsidP="00205A47">
      <w:pPr>
        <w:spacing w:after="0" w:line="240" w:lineRule="auto"/>
        <w:ind w:left="142"/>
        <w:rPr>
          <w:b/>
          <w:color w:val="000066"/>
          <w:sz w:val="24"/>
          <w:szCs w:val="24"/>
        </w:rPr>
      </w:pPr>
      <w:r w:rsidRPr="00205A47">
        <w:rPr>
          <w:b/>
          <w:color w:val="000066"/>
          <w:sz w:val="24"/>
          <w:szCs w:val="24"/>
        </w:rPr>
        <w:t xml:space="preserve">Faire des affaires en France et </w:t>
      </w:r>
      <w:r>
        <w:rPr>
          <w:b/>
          <w:color w:val="000066"/>
          <w:sz w:val="24"/>
          <w:szCs w:val="24"/>
        </w:rPr>
        <w:t>avec les pays</w:t>
      </w:r>
      <w:r w:rsidRPr="00205A47">
        <w:rPr>
          <w:b/>
          <w:color w:val="000066"/>
          <w:sz w:val="24"/>
          <w:szCs w:val="24"/>
        </w:rPr>
        <w:t xml:space="preserve"> francophones voisins, exige une compréhension claire de la façon </w:t>
      </w:r>
      <w:r>
        <w:rPr>
          <w:b/>
          <w:color w:val="000066"/>
          <w:sz w:val="24"/>
          <w:szCs w:val="24"/>
        </w:rPr>
        <w:t>que</w:t>
      </w:r>
      <w:r w:rsidRPr="00205A47">
        <w:rPr>
          <w:b/>
          <w:color w:val="000066"/>
          <w:sz w:val="24"/>
          <w:szCs w:val="24"/>
        </w:rPr>
        <w:t xml:space="preserve"> vous</w:t>
      </w:r>
      <w:r>
        <w:rPr>
          <w:b/>
          <w:color w:val="000066"/>
          <w:sz w:val="24"/>
          <w:szCs w:val="24"/>
        </w:rPr>
        <w:t>,</w:t>
      </w:r>
      <w:r w:rsidRPr="00205A47">
        <w:rPr>
          <w:b/>
          <w:color w:val="000066"/>
          <w:sz w:val="24"/>
          <w:szCs w:val="24"/>
        </w:rPr>
        <w:t xml:space="preserve"> et vos produits</w:t>
      </w:r>
      <w:r>
        <w:rPr>
          <w:b/>
          <w:color w:val="000066"/>
          <w:sz w:val="24"/>
          <w:szCs w:val="24"/>
        </w:rPr>
        <w:t>, aurez à vous</w:t>
      </w:r>
      <w:r w:rsidRPr="00205A47">
        <w:rPr>
          <w:b/>
          <w:color w:val="000066"/>
          <w:sz w:val="24"/>
          <w:szCs w:val="24"/>
        </w:rPr>
        <w:t xml:space="preserve"> positionner face </w:t>
      </w:r>
      <w:r>
        <w:rPr>
          <w:b/>
          <w:color w:val="000066"/>
          <w:sz w:val="24"/>
          <w:szCs w:val="24"/>
        </w:rPr>
        <w:t xml:space="preserve">à </w:t>
      </w:r>
      <w:r w:rsidRPr="00205A47">
        <w:rPr>
          <w:b/>
          <w:color w:val="000066"/>
          <w:sz w:val="24"/>
          <w:szCs w:val="24"/>
        </w:rPr>
        <w:t xml:space="preserve">une population de 71+  millions de </w:t>
      </w:r>
      <w:r>
        <w:rPr>
          <w:b/>
          <w:color w:val="000066"/>
          <w:sz w:val="24"/>
          <w:szCs w:val="24"/>
        </w:rPr>
        <w:t xml:space="preserve">personnes de </w:t>
      </w:r>
      <w:r w:rsidRPr="00205A47">
        <w:rPr>
          <w:b/>
          <w:color w:val="000066"/>
          <w:sz w:val="24"/>
          <w:szCs w:val="24"/>
        </w:rPr>
        <w:t xml:space="preserve">langue maternelle française. </w:t>
      </w:r>
    </w:p>
    <w:p w:rsidR="00205A47" w:rsidRPr="00205A47" w:rsidRDefault="00205A47" w:rsidP="00205A47">
      <w:pPr>
        <w:spacing w:after="0" w:line="240" w:lineRule="auto"/>
        <w:ind w:left="142"/>
        <w:rPr>
          <w:b/>
          <w:color w:val="000066"/>
          <w:sz w:val="12"/>
          <w:szCs w:val="12"/>
        </w:rPr>
      </w:pPr>
    </w:p>
    <w:p w:rsidR="003D7D46" w:rsidRDefault="00205A47" w:rsidP="00205A47">
      <w:pPr>
        <w:spacing w:after="0" w:line="240" w:lineRule="auto"/>
        <w:ind w:left="142"/>
        <w:rPr>
          <w:b/>
          <w:color w:val="000066"/>
          <w:sz w:val="24"/>
          <w:szCs w:val="24"/>
        </w:rPr>
      </w:pPr>
      <w:r w:rsidRPr="00205A47">
        <w:rPr>
          <w:b/>
          <w:color w:val="000066"/>
          <w:sz w:val="24"/>
          <w:szCs w:val="24"/>
        </w:rPr>
        <w:t>Ce qui peut avoir été vrai hier</w:t>
      </w:r>
      <w:r>
        <w:rPr>
          <w:b/>
          <w:color w:val="000066"/>
          <w:sz w:val="24"/>
          <w:szCs w:val="24"/>
        </w:rPr>
        <w:t>,</w:t>
      </w:r>
      <w:r w:rsidRPr="00205A47">
        <w:rPr>
          <w:b/>
          <w:color w:val="000066"/>
          <w:sz w:val="24"/>
          <w:szCs w:val="24"/>
        </w:rPr>
        <w:t xml:space="preserve"> </w:t>
      </w:r>
      <w:r>
        <w:rPr>
          <w:b/>
          <w:color w:val="000066"/>
          <w:sz w:val="24"/>
          <w:szCs w:val="24"/>
        </w:rPr>
        <w:t xml:space="preserve">a </w:t>
      </w:r>
      <w:r w:rsidRPr="00205A47">
        <w:rPr>
          <w:b/>
          <w:color w:val="000066"/>
          <w:sz w:val="24"/>
          <w:szCs w:val="24"/>
        </w:rPr>
        <w:t xml:space="preserve">été considérablement remis en question et </w:t>
      </w:r>
      <w:r>
        <w:rPr>
          <w:b/>
          <w:color w:val="000066"/>
          <w:sz w:val="24"/>
          <w:szCs w:val="24"/>
        </w:rPr>
        <w:t>modifi</w:t>
      </w:r>
      <w:r w:rsidRPr="00205A47">
        <w:rPr>
          <w:b/>
          <w:color w:val="000066"/>
          <w:sz w:val="24"/>
          <w:szCs w:val="24"/>
        </w:rPr>
        <w:t xml:space="preserve">é </w:t>
      </w:r>
      <w:r>
        <w:rPr>
          <w:b/>
          <w:color w:val="000066"/>
          <w:sz w:val="24"/>
          <w:szCs w:val="24"/>
        </w:rPr>
        <w:t>ses</w:t>
      </w:r>
      <w:r w:rsidRPr="00205A47">
        <w:rPr>
          <w:b/>
          <w:color w:val="000066"/>
          <w:sz w:val="24"/>
          <w:szCs w:val="24"/>
        </w:rPr>
        <w:t xml:space="preserve"> deux dernières décennies et </w:t>
      </w:r>
      <w:r>
        <w:rPr>
          <w:b/>
          <w:color w:val="000066"/>
          <w:sz w:val="24"/>
          <w:szCs w:val="24"/>
        </w:rPr>
        <w:t xml:space="preserve">ce </w:t>
      </w:r>
      <w:r w:rsidRPr="00205A47">
        <w:rPr>
          <w:b/>
          <w:color w:val="000066"/>
          <w:sz w:val="24"/>
          <w:szCs w:val="24"/>
        </w:rPr>
        <w:t xml:space="preserve">doit </w:t>
      </w:r>
      <w:r>
        <w:rPr>
          <w:b/>
          <w:color w:val="000066"/>
          <w:sz w:val="24"/>
          <w:szCs w:val="24"/>
        </w:rPr>
        <w:t>d’</w:t>
      </w:r>
      <w:r w:rsidRPr="00205A47">
        <w:rPr>
          <w:b/>
          <w:color w:val="000066"/>
          <w:sz w:val="24"/>
          <w:szCs w:val="24"/>
        </w:rPr>
        <w:t xml:space="preserve">être traduit dans les outils marketing </w:t>
      </w:r>
      <w:r>
        <w:rPr>
          <w:b/>
          <w:color w:val="000066"/>
          <w:sz w:val="24"/>
          <w:szCs w:val="24"/>
        </w:rPr>
        <w:t xml:space="preserve">adéquats </w:t>
      </w:r>
      <w:r w:rsidRPr="00205A47">
        <w:rPr>
          <w:b/>
          <w:color w:val="000066"/>
          <w:sz w:val="24"/>
          <w:szCs w:val="24"/>
        </w:rPr>
        <w:t xml:space="preserve">pour </w:t>
      </w:r>
      <w:r>
        <w:rPr>
          <w:b/>
          <w:color w:val="000066"/>
          <w:sz w:val="24"/>
          <w:szCs w:val="24"/>
        </w:rPr>
        <w:t>accompagner au mieux</w:t>
      </w:r>
      <w:r w:rsidRPr="00205A47">
        <w:rPr>
          <w:b/>
          <w:color w:val="000066"/>
          <w:sz w:val="24"/>
          <w:szCs w:val="24"/>
        </w:rPr>
        <w:t xml:space="preserve"> votre stratégie sur ces marchés.</w:t>
      </w:r>
    </w:p>
    <w:p w:rsidR="00EE1433" w:rsidRPr="002669A9" w:rsidRDefault="00EE1433" w:rsidP="00EE1433">
      <w:pPr>
        <w:spacing w:after="0" w:line="240" w:lineRule="auto"/>
        <w:ind w:left="142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0"/>
        <w:gridCol w:w="424"/>
        <w:gridCol w:w="5372"/>
      </w:tblGrid>
      <w:tr w:rsidR="002669A9" w:rsidTr="006B557F">
        <w:trPr>
          <w:trHeight w:val="45"/>
        </w:trPr>
        <w:tc>
          <w:tcPr>
            <w:tcW w:w="523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0066"/>
          </w:tcPr>
          <w:p w:rsidR="002669A9" w:rsidRPr="00AC48A7" w:rsidRDefault="002669A9" w:rsidP="00AC48A7">
            <w:pPr>
              <w:rPr>
                <w:lang w:val="en-US"/>
              </w:rPr>
            </w:pPr>
            <w:r w:rsidRPr="006E3E2D">
              <w:rPr>
                <w:lang w:val="en-US"/>
              </w:rPr>
              <w:t>OBJECTIFS</w:t>
            </w:r>
          </w:p>
        </w:tc>
        <w:tc>
          <w:tcPr>
            <w:tcW w:w="42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669A9" w:rsidRPr="00AC48A7" w:rsidRDefault="002669A9" w:rsidP="00AC48A7">
            <w:pPr>
              <w:rPr>
                <w:lang w:val="en-US"/>
              </w:rPr>
            </w:pPr>
          </w:p>
        </w:tc>
        <w:tc>
          <w:tcPr>
            <w:tcW w:w="537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002060"/>
          </w:tcPr>
          <w:p w:rsidR="002669A9" w:rsidRPr="006B557F" w:rsidRDefault="006B557F" w:rsidP="002669A9">
            <w:pPr>
              <w:spacing w:line="256" w:lineRule="auto"/>
            </w:pPr>
            <w:r w:rsidRPr="00AC48A7">
              <w:rPr>
                <w:lang w:val="en-US"/>
              </w:rPr>
              <w:t>PROGRAM</w:t>
            </w:r>
            <w:r>
              <w:rPr>
                <w:lang w:val="en-US"/>
              </w:rPr>
              <w:t>ME</w:t>
            </w:r>
          </w:p>
        </w:tc>
      </w:tr>
      <w:tr w:rsidR="002669A9" w:rsidRPr="002669A9" w:rsidTr="006B557F">
        <w:tc>
          <w:tcPr>
            <w:tcW w:w="523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205A47" w:rsidRPr="00205A47" w:rsidRDefault="00205A47" w:rsidP="00205A47">
            <w:pPr>
              <w:rPr>
                <w:color w:val="000066"/>
                <w:sz w:val="24"/>
                <w:szCs w:val="24"/>
              </w:rPr>
            </w:pPr>
            <w:r w:rsidRPr="00205A47">
              <w:rPr>
                <w:color w:val="000066"/>
                <w:sz w:val="24"/>
                <w:szCs w:val="24"/>
              </w:rPr>
              <w:t xml:space="preserve">- </w:t>
            </w:r>
            <w:r>
              <w:rPr>
                <w:color w:val="000066"/>
                <w:sz w:val="24"/>
                <w:szCs w:val="24"/>
              </w:rPr>
              <w:t>Vous a</w:t>
            </w:r>
            <w:r w:rsidRPr="00205A47">
              <w:rPr>
                <w:color w:val="000066"/>
                <w:sz w:val="24"/>
                <w:szCs w:val="24"/>
              </w:rPr>
              <w:t xml:space="preserve">ider à distinguer entre la France, la Suisse, la Belgique et </w:t>
            </w:r>
            <w:r>
              <w:rPr>
                <w:color w:val="000066"/>
                <w:sz w:val="24"/>
                <w:szCs w:val="24"/>
              </w:rPr>
              <w:t xml:space="preserve">les </w:t>
            </w:r>
            <w:r w:rsidRPr="00205A47">
              <w:rPr>
                <w:color w:val="000066"/>
                <w:sz w:val="24"/>
                <w:szCs w:val="24"/>
              </w:rPr>
              <w:t xml:space="preserve">autres marchés francophones, et </w:t>
            </w:r>
            <w:r>
              <w:rPr>
                <w:color w:val="000066"/>
                <w:sz w:val="24"/>
                <w:szCs w:val="24"/>
              </w:rPr>
              <w:t>à caractériser chaque pays/</w:t>
            </w:r>
            <w:r w:rsidRPr="00205A47">
              <w:rPr>
                <w:color w:val="000066"/>
                <w:sz w:val="24"/>
                <w:szCs w:val="24"/>
              </w:rPr>
              <w:t xml:space="preserve">marchés </w:t>
            </w:r>
          </w:p>
          <w:p w:rsidR="002669A9" w:rsidRPr="006E3E2D" w:rsidRDefault="00205A47" w:rsidP="00205A47">
            <w:pPr>
              <w:spacing w:line="276" w:lineRule="auto"/>
            </w:pPr>
            <w:r w:rsidRPr="00205A47">
              <w:rPr>
                <w:color w:val="000066"/>
                <w:sz w:val="24"/>
                <w:szCs w:val="24"/>
              </w:rPr>
              <w:t xml:space="preserve">- </w:t>
            </w:r>
            <w:r>
              <w:rPr>
                <w:color w:val="000066"/>
                <w:sz w:val="24"/>
                <w:szCs w:val="24"/>
              </w:rPr>
              <w:t>Permettre la construction de</w:t>
            </w:r>
            <w:r w:rsidRPr="00205A47">
              <w:rPr>
                <w:color w:val="000066"/>
                <w:sz w:val="24"/>
                <w:szCs w:val="24"/>
              </w:rPr>
              <w:t xml:space="preserve"> </w:t>
            </w:r>
            <w:r>
              <w:rPr>
                <w:color w:val="000066"/>
                <w:sz w:val="24"/>
                <w:szCs w:val="24"/>
              </w:rPr>
              <w:t>« </w:t>
            </w:r>
            <w:r w:rsidRPr="00205A47">
              <w:rPr>
                <w:color w:val="000066"/>
                <w:sz w:val="24"/>
                <w:szCs w:val="24"/>
              </w:rPr>
              <w:t>boîte</w:t>
            </w:r>
            <w:r>
              <w:rPr>
                <w:color w:val="000066"/>
                <w:sz w:val="24"/>
                <w:szCs w:val="24"/>
              </w:rPr>
              <w:t>s</w:t>
            </w:r>
            <w:r w:rsidRPr="00205A47">
              <w:rPr>
                <w:color w:val="000066"/>
                <w:sz w:val="24"/>
                <w:szCs w:val="24"/>
              </w:rPr>
              <w:t xml:space="preserve"> à outils marketing </w:t>
            </w:r>
            <w:r>
              <w:rPr>
                <w:color w:val="000066"/>
                <w:sz w:val="24"/>
                <w:szCs w:val="24"/>
              </w:rPr>
              <w:t xml:space="preserve">pays », </w:t>
            </w:r>
            <w:r w:rsidRPr="00205A47">
              <w:rPr>
                <w:color w:val="000066"/>
                <w:sz w:val="24"/>
                <w:szCs w:val="24"/>
              </w:rPr>
              <w:t>spécifique</w:t>
            </w:r>
            <w:r>
              <w:rPr>
                <w:color w:val="000066"/>
                <w:sz w:val="24"/>
                <w:szCs w:val="24"/>
              </w:rPr>
              <w:t>s,</w:t>
            </w:r>
            <w:r w:rsidRPr="00205A47">
              <w:rPr>
                <w:color w:val="000066"/>
                <w:sz w:val="24"/>
                <w:szCs w:val="24"/>
              </w:rPr>
              <w:t xml:space="preserve"> pour </w:t>
            </w:r>
            <w:r>
              <w:rPr>
                <w:color w:val="000066"/>
                <w:sz w:val="24"/>
                <w:szCs w:val="24"/>
              </w:rPr>
              <w:t xml:space="preserve">de </w:t>
            </w:r>
            <w:r w:rsidR="008514A0">
              <w:rPr>
                <w:color w:val="000066"/>
                <w:sz w:val="24"/>
                <w:szCs w:val="24"/>
              </w:rPr>
              <w:t>meilleures visibilités</w:t>
            </w:r>
            <w:r w:rsidRPr="00205A47">
              <w:rPr>
                <w:color w:val="000066"/>
                <w:sz w:val="24"/>
                <w:szCs w:val="24"/>
              </w:rPr>
              <w:t xml:space="preserve"> et succès</w:t>
            </w:r>
            <w:r>
              <w:rPr>
                <w:color w:val="000066"/>
                <w:sz w:val="24"/>
                <w:szCs w:val="24"/>
              </w:rPr>
              <w:t xml:space="preserve"> commerciaux</w:t>
            </w:r>
            <w:r w:rsidRPr="00205A47">
              <w:rPr>
                <w:color w:val="000066"/>
                <w:sz w:val="24"/>
                <w:szCs w:val="24"/>
              </w:rPr>
              <w:t xml:space="preserve"> de </w:t>
            </w:r>
            <w:r>
              <w:rPr>
                <w:color w:val="000066"/>
                <w:sz w:val="24"/>
                <w:szCs w:val="24"/>
              </w:rPr>
              <w:t xml:space="preserve">votre </w:t>
            </w:r>
            <w:proofErr w:type="spellStart"/>
            <w:r w:rsidRPr="00205A47">
              <w:rPr>
                <w:color w:val="000066"/>
                <w:sz w:val="24"/>
                <w:szCs w:val="24"/>
              </w:rPr>
              <w:t>entre</w:t>
            </w:r>
            <w:r w:rsidR="00F37707">
              <w:rPr>
                <w:color w:val="000066"/>
                <w:sz w:val="24"/>
                <w:szCs w:val="24"/>
              </w:rPr>
              <w:t>-</w:t>
            </w:r>
            <w:r w:rsidRPr="00205A47">
              <w:rPr>
                <w:color w:val="000066"/>
                <w:sz w:val="24"/>
                <w:szCs w:val="24"/>
              </w:rPr>
              <w:t>prise</w:t>
            </w:r>
            <w:proofErr w:type="spellEnd"/>
          </w:p>
        </w:tc>
        <w:tc>
          <w:tcPr>
            <w:tcW w:w="424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669A9" w:rsidRPr="006E3E2D" w:rsidRDefault="002669A9" w:rsidP="003D7D46">
            <w:pPr>
              <w:spacing w:line="360" w:lineRule="auto"/>
            </w:pPr>
          </w:p>
        </w:tc>
        <w:tc>
          <w:tcPr>
            <w:tcW w:w="5372" w:type="dxa"/>
            <w:vMerge w:val="restart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:rsidR="008514A0" w:rsidRPr="00F37707" w:rsidRDefault="008514A0" w:rsidP="008514A0">
            <w:pPr>
              <w:spacing w:line="256" w:lineRule="auto"/>
              <w:rPr>
                <w:i/>
                <w:color w:val="000066"/>
                <w:sz w:val="24"/>
                <w:szCs w:val="24"/>
              </w:rPr>
            </w:pPr>
            <w:r w:rsidRPr="00F37707">
              <w:rPr>
                <w:i/>
                <w:color w:val="000066"/>
                <w:sz w:val="24"/>
                <w:szCs w:val="24"/>
              </w:rPr>
              <w:t xml:space="preserve">- </w:t>
            </w:r>
            <w:r w:rsidRPr="00F37707">
              <w:rPr>
                <w:b/>
                <w:i/>
                <w:color w:val="000066"/>
                <w:sz w:val="24"/>
                <w:szCs w:val="24"/>
              </w:rPr>
              <w:t>Jour 1 :</w:t>
            </w:r>
            <w:r w:rsidRPr="00F37707">
              <w:rPr>
                <w:i/>
                <w:color w:val="000066"/>
                <w:sz w:val="24"/>
                <w:szCs w:val="24"/>
              </w:rPr>
              <w:t xml:space="preserve"> Qu’est-ce qui caractérise, diffère et est commun entre ces pays et comment définir leur identité</w:t>
            </w:r>
            <w:r w:rsidR="00F37707" w:rsidRPr="00F37707">
              <w:rPr>
                <w:i/>
                <w:color w:val="000066"/>
                <w:sz w:val="24"/>
                <w:szCs w:val="24"/>
              </w:rPr>
              <w:t> ?</w:t>
            </w:r>
          </w:p>
          <w:p w:rsidR="008514A0" w:rsidRPr="00F37707" w:rsidRDefault="008514A0" w:rsidP="008514A0">
            <w:pPr>
              <w:spacing w:line="256" w:lineRule="auto"/>
              <w:rPr>
                <w:i/>
                <w:color w:val="000066"/>
                <w:sz w:val="24"/>
                <w:szCs w:val="24"/>
              </w:rPr>
            </w:pPr>
            <w:r w:rsidRPr="00F37707">
              <w:rPr>
                <w:i/>
                <w:color w:val="000066"/>
                <w:sz w:val="24"/>
                <w:szCs w:val="24"/>
              </w:rPr>
              <w:t xml:space="preserve">- </w:t>
            </w:r>
            <w:r w:rsidRPr="00F37707">
              <w:rPr>
                <w:b/>
                <w:i/>
                <w:color w:val="000066"/>
                <w:sz w:val="24"/>
                <w:szCs w:val="24"/>
              </w:rPr>
              <w:t>Jour 2 :</w:t>
            </w:r>
            <w:r w:rsidRPr="00F37707">
              <w:rPr>
                <w:i/>
                <w:color w:val="000066"/>
                <w:sz w:val="24"/>
                <w:szCs w:val="24"/>
              </w:rPr>
              <w:t xml:space="preserve"> Comment façonner vos outils actualisés de commercialisation, vos stratégies, et vos moyens marketing pour envisager d'entrer sur ces marchés en adéquation avec vos objectifs d’entreprise</w:t>
            </w:r>
            <w:r w:rsidR="00F37707" w:rsidRPr="00F37707">
              <w:rPr>
                <w:i/>
                <w:color w:val="000066"/>
                <w:sz w:val="24"/>
                <w:szCs w:val="24"/>
              </w:rPr>
              <w:t> ?</w:t>
            </w:r>
          </w:p>
          <w:p w:rsidR="002669A9" w:rsidRPr="002669A9" w:rsidRDefault="008514A0" w:rsidP="008514A0">
            <w:pPr>
              <w:spacing w:line="276" w:lineRule="auto"/>
            </w:pPr>
            <w:r w:rsidRPr="00F37707">
              <w:rPr>
                <w:i/>
                <w:color w:val="000066"/>
                <w:sz w:val="24"/>
                <w:szCs w:val="24"/>
              </w:rPr>
              <w:t xml:space="preserve">- </w:t>
            </w:r>
            <w:r w:rsidRPr="00F37707">
              <w:rPr>
                <w:b/>
                <w:i/>
                <w:color w:val="000066"/>
                <w:sz w:val="24"/>
                <w:szCs w:val="24"/>
              </w:rPr>
              <w:t>Jour 3 :</w:t>
            </w:r>
            <w:r w:rsidRPr="00F37707">
              <w:rPr>
                <w:i/>
                <w:color w:val="000066"/>
                <w:sz w:val="24"/>
                <w:szCs w:val="24"/>
              </w:rPr>
              <w:t xml:space="preserve"> Questionnaires interactifs, jeux, mises en situations et comment "Devenir Naturellement Français". Etudes de cas marketing récentes, et comment adapter vos stratégies à vos marchés en France, Belgique, Suisse et </w:t>
            </w:r>
            <w:bookmarkStart w:id="0" w:name="_GoBack"/>
            <w:bookmarkEnd w:id="0"/>
            <w:r w:rsidRPr="00F37707">
              <w:rPr>
                <w:i/>
                <w:color w:val="000066"/>
                <w:sz w:val="24"/>
                <w:szCs w:val="24"/>
              </w:rPr>
              <w:t>autres pays de langue française</w:t>
            </w:r>
            <w:r w:rsidR="00F37707" w:rsidRPr="00F37707">
              <w:rPr>
                <w:i/>
                <w:color w:val="000066"/>
                <w:sz w:val="24"/>
                <w:szCs w:val="24"/>
              </w:rPr>
              <w:t>.</w:t>
            </w:r>
          </w:p>
        </w:tc>
      </w:tr>
      <w:tr w:rsidR="002669A9" w:rsidTr="002669A9">
        <w:tc>
          <w:tcPr>
            <w:tcW w:w="523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0066"/>
          </w:tcPr>
          <w:p w:rsidR="002669A9" w:rsidRPr="00AC48A7" w:rsidRDefault="002669A9" w:rsidP="00AC48A7">
            <w:pPr>
              <w:rPr>
                <w:lang w:val="en-US"/>
              </w:rPr>
            </w:pPr>
            <w:r w:rsidRPr="006E3E2D">
              <w:rPr>
                <w:lang w:val="en-US"/>
              </w:rPr>
              <w:t>PERSONNES CONCERNEES</w:t>
            </w:r>
          </w:p>
        </w:tc>
        <w:tc>
          <w:tcPr>
            <w:tcW w:w="424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669A9" w:rsidRPr="00AC48A7" w:rsidRDefault="002669A9" w:rsidP="003D7D46">
            <w:pPr>
              <w:spacing w:line="360" w:lineRule="auto"/>
              <w:rPr>
                <w:lang w:val="en-US"/>
              </w:rPr>
            </w:pPr>
          </w:p>
        </w:tc>
        <w:tc>
          <w:tcPr>
            <w:tcW w:w="537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:rsidR="002669A9" w:rsidRPr="00AC48A7" w:rsidRDefault="002669A9" w:rsidP="003D7D46">
            <w:pPr>
              <w:spacing w:line="360" w:lineRule="auto"/>
              <w:rPr>
                <w:lang w:val="en-US"/>
              </w:rPr>
            </w:pPr>
          </w:p>
        </w:tc>
      </w:tr>
      <w:tr w:rsidR="002669A9" w:rsidRPr="006E3E2D" w:rsidTr="002669A9">
        <w:tc>
          <w:tcPr>
            <w:tcW w:w="523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1433" w:rsidRPr="00EE1433" w:rsidRDefault="00EE1433" w:rsidP="00EE1433">
            <w:pPr>
              <w:rPr>
                <w:color w:val="000066"/>
                <w:sz w:val="24"/>
                <w:szCs w:val="24"/>
              </w:rPr>
            </w:pPr>
            <w:r w:rsidRPr="00EE1433">
              <w:rPr>
                <w:color w:val="000066"/>
                <w:sz w:val="24"/>
                <w:szCs w:val="24"/>
              </w:rPr>
              <w:t xml:space="preserve">- Directeurs Généraux </w:t>
            </w:r>
          </w:p>
          <w:p w:rsidR="00EE1433" w:rsidRPr="00EE1433" w:rsidRDefault="00EE1433" w:rsidP="00EE1433">
            <w:pPr>
              <w:rPr>
                <w:color w:val="000066"/>
                <w:sz w:val="24"/>
                <w:szCs w:val="24"/>
              </w:rPr>
            </w:pPr>
            <w:r w:rsidRPr="00EE1433">
              <w:rPr>
                <w:color w:val="000066"/>
                <w:sz w:val="24"/>
                <w:szCs w:val="24"/>
              </w:rPr>
              <w:t xml:space="preserve">- </w:t>
            </w:r>
            <w:r>
              <w:rPr>
                <w:color w:val="000066"/>
                <w:sz w:val="24"/>
                <w:szCs w:val="24"/>
              </w:rPr>
              <w:t xml:space="preserve">Directeurs </w:t>
            </w:r>
            <w:r w:rsidR="00205A47">
              <w:rPr>
                <w:color w:val="000066"/>
                <w:sz w:val="24"/>
                <w:szCs w:val="24"/>
              </w:rPr>
              <w:t>Marketing</w:t>
            </w:r>
          </w:p>
          <w:p w:rsidR="002669A9" w:rsidRPr="006E3E2D" w:rsidRDefault="00EE1433" w:rsidP="00EE1433">
            <w:pPr>
              <w:spacing w:line="276" w:lineRule="auto"/>
            </w:pPr>
            <w:r w:rsidRPr="00EE1433">
              <w:rPr>
                <w:color w:val="000066"/>
                <w:sz w:val="24"/>
                <w:szCs w:val="24"/>
              </w:rPr>
              <w:t>- Directeurs Export</w:t>
            </w:r>
          </w:p>
        </w:tc>
        <w:tc>
          <w:tcPr>
            <w:tcW w:w="424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669A9" w:rsidRPr="006E3E2D" w:rsidRDefault="002669A9" w:rsidP="003D7D46">
            <w:pPr>
              <w:spacing w:line="360" w:lineRule="auto"/>
            </w:pPr>
          </w:p>
        </w:tc>
        <w:tc>
          <w:tcPr>
            <w:tcW w:w="537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:rsidR="002669A9" w:rsidRPr="006E3E2D" w:rsidRDefault="002669A9" w:rsidP="003D7D46">
            <w:pPr>
              <w:spacing w:line="360" w:lineRule="auto"/>
            </w:pPr>
          </w:p>
        </w:tc>
      </w:tr>
      <w:tr w:rsidR="002669A9" w:rsidTr="002669A9">
        <w:tc>
          <w:tcPr>
            <w:tcW w:w="523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0066"/>
          </w:tcPr>
          <w:p w:rsidR="002669A9" w:rsidRPr="00AC48A7" w:rsidRDefault="002669A9" w:rsidP="00AC48A7">
            <w:pPr>
              <w:rPr>
                <w:lang w:val="en-US"/>
              </w:rPr>
            </w:pPr>
            <w:r w:rsidRPr="006E3E2D">
              <w:rPr>
                <w:lang w:val="en-US"/>
              </w:rPr>
              <w:t>METHODES PEDAGOGIQUES</w:t>
            </w:r>
          </w:p>
        </w:tc>
        <w:tc>
          <w:tcPr>
            <w:tcW w:w="424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669A9" w:rsidRPr="00AC48A7" w:rsidRDefault="002669A9" w:rsidP="003D7D46">
            <w:pPr>
              <w:spacing w:line="360" w:lineRule="auto"/>
              <w:rPr>
                <w:lang w:val="en-US"/>
              </w:rPr>
            </w:pPr>
          </w:p>
        </w:tc>
        <w:tc>
          <w:tcPr>
            <w:tcW w:w="537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:rsidR="002669A9" w:rsidRPr="00AC48A7" w:rsidRDefault="002669A9" w:rsidP="003D7D46">
            <w:pPr>
              <w:spacing w:line="360" w:lineRule="auto"/>
              <w:rPr>
                <w:lang w:val="en-US"/>
              </w:rPr>
            </w:pPr>
          </w:p>
        </w:tc>
      </w:tr>
      <w:tr w:rsidR="002669A9" w:rsidRPr="002669A9" w:rsidTr="006B557F">
        <w:trPr>
          <w:trHeight w:val="1398"/>
        </w:trPr>
        <w:tc>
          <w:tcPr>
            <w:tcW w:w="523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1433" w:rsidRPr="00F37707" w:rsidRDefault="00EE1433" w:rsidP="00EE1433">
            <w:pPr>
              <w:rPr>
                <w:color w:val="000066"/>
                <w:sz w:val="24"/>
                <w:szCs w:val="24"/>
              </w:rPr>
            </w:pPr>
            <w:r w:rsidRPr="00F37707">
              <w:rPr>
                <w:color w:val="000066"/>
                <w:sz w:val="24"/>
                <w:szCs w:val="24"/>
              </w:rPr>
              <w:t>- Pédagogie active</w:t>
            </w:r>
            <w:r w:rsidR="003C34B2" w:rsidRPr="00F37707">
              <w:rPr>
                <w:color w:val="000066"/>
                <w:sz w:val="24"/>
                <w:szCs w:val="24"/>
              </w:rPr>
              <w:t xml:space="preserve"> </w:t>
            </w:r>
            <w:r w:rsidRPr="00F37707">
              <w:rPr>
                <w:color w:val="000066"/>
                <w:sz w:val="24"/>
                <w:szCs w:val="24"/>
              </w:rPr>
              <w:t xml:space="preserve">: données et éléments clés </w:t>
            </w:r>
            <w:r w:rsidR="00205A47" w:rsidRPr="00F37707">
              <w:rPr>
                <w:color w:val="000066"/>
                <w:sz w:val="24"/>
                <w:szCs w:val="24"/>
              </w:rPr>
              <w:t xml:space="preserve">sur la France, la Belgique, la Suisse et </w:t>
            </w:r>
            <w:r w:rsidR="008514A0" w:rsidRPr="00F37707">
              <w:rPr>
                <w:color w:val="000066"/>
                <w:sz w:val="24"/>
                <w:szCs w:val="24"/>
              </w:rPr>
              <w:t xml:space="preserve">les </w:t>
            </w:r>
            <w:r w:rsidR="00205A47" w:rsidRPr="00F37707">
              <w:rPr>
                <w:color w:val="000066"/>
                <w:sz w:val="24"/>
                <w:szCs w:val="24"/>
              </w:rPr>
              <w:t xml:space="preserve">autres marchés francophones, combinés avec des exemples de ce qu'il faut savoir et faire </w:t>
            </w:r>
            <w:r w:rsidR="008514A0" w:rsidRPr="00F37707">
              <w:rPr>
                <w:color w:val="000066"/>
                <w:sz w:val="24"/>
                <w:szCs w:val="24"/>
              </w:rPr>
              <w:t>en vue</w:t>
            </w:r>
            <w:r w:rsidR="00205A47" w:rsidRPr="00F37707">
              <w:rPr>
                <w:color w:val="000066"/>
                <w:sz w:val="24"/>
                <w:szCs w:val="24"/>
              </w:rPr>
              <w:t xml:space="preserve"> de la </w:t>
            </w:r>
            <w:r w:rsidR="008514A0" w:rsidRPr="00F37707">
              <w:rPr>
                <w:color w:val="000066"/>
                <w:sz w:val="24"/>
                <w:szCs w:val="24"/>
              </w:rPr>
              <w:t>pénétration</w:t>
            </w:r>
            <w:r w:rsidR="00205A47" w:rsidRPr="00F37707">
              <w:rPr>
                <w:color w:val="000066"/>
                <w:sz w:val="24"/>
                <w:szCs w:val="24"/>
              </w:rPr>
              <w:t xml:space="preserve"> </w:t>
            </w:r>
            <w:r w:rsidR="008514A0" w:rsidRPr="00F37707">
              <w:rPr>
                <w:color w:val="000066"/>
                <w:sz w:val="24"/>
                <w:szCs w:val="24"/>
              </w:rPr>
              <w:t>de</w:t>
            </w:r>
            <w:r w:rsidR="00205A47" w:rsidRPr="00F37707">
              <w:rPr>
                <w:color w:val="000066"/>
                <w:sz w:val="24"/>
                <w:szCs w:val="24"/>
              </w:rPr>
              <w:t xml:space="preserve"> ces marchés</w:t>
            </w:r>
            <w:r w:rsidR="008514A0" w:rsidRPr="00F37707">
              <w:rPr>
                <w:color w:val="000066"/>
                <w:sz w:val="24"/>
                <w:szCs w:val="24"/>
              </w:rPr>
              <w:t>,</w:t>
            </w:r>
            <w:r w:rsidR="00205A47" w:rsidRPr="00F37707">
              <w:rPr>
                <w:color w:val="000066"/>
                <w:sz w:val="24"/>
                <w:szCs w:val="24"/>
              </w:rPr>
              <w:t xml:space="preserve"> avec </w:t>
            </w:r>
            <w:r w:rsidR="008514A0" w:rsidRPr="00F37707">
              <w:rPr>
                <w:color w:val="000066"/>
                <w:sz w:val="24"/>
                <w:szCs w:val="24"/>
              </w:rPr>
              <w:t>un mix marketing approprié</w:t>
            </w:r>
            <w:r w:rsidRPr="00F37707">
              <w:rPr>
                <w:color w:val="000066"/>
                <w:sz w:val="24"/>
                <w:szCs w:val="24"/>
              </w:rPr>
              <w:t xml:space="preserve"> </w:t>
            </w:r>
          </w:p>
          <w:p w:rsidR="002669A9" w:rsidRPr="002669A9" w:rsidRDefault="00EE1433" w:rsidP="008514A0">
            <w:pPr>
              <w:spacing w:line="276" w:lineRule="auto"/>
            </w:pPr>
            <w:r w:rsidRPr="00F37707">
              <w:rPr>
                <w:color w:val="000066"/>
                <w:sz w:val="24"/>
                <w:szCs w:val="24"/>
              </w:rPr>
              <w:t xml:space="preserve">- </w:t>
            </w:r>
            <w:r w:rsidR="006B557F" w:rsidRPr="00F37707">
              <w:rPr>
                <w:color w:val="000066"/>
                <w:sz w:val="24"/>
                <w:szCs w:val="24"/>
              </w:rPr>
              <w:t>P</w:t>
            </w:r>
            <w:r w:rsidRPr="00F37707">
              <w:rPr>
                <w:color w:val="000066"/>
                <w:sz w:val="24"/>
                <w:szCs w:val="24"/>
              </w:rPr>
              <w:t>etits ateliers</w:t>
            </w:r>
            <w:r w:rsidR="006B557F" w:rsidRPr="00F37707">
              <w:rPr>
                <w:color w:val="000066"/>
                <w:sz w:val="24"/>
                <w:szCs w:val="24"/>
              </w:rPr>
              <w:t> :</w:t>
            </w:r>
            <w:r w:rsidR="006B557F">
              <w:rPr>
                <w:color w:val="000066"/>
                <w:sz w:val="24"/>
                <w:szCs w:val="24"/>
              </w:rPr>
              <w:t xml:space="preserve"> </w:t>
            </w:r>
            <w:r w:rsidRPr="00EE1433">
              <w:rPr>
                <w:color w:val="000066"/>
                <w:sz w:val="24"/>
                <w:szCs w:val="24"/>
              </w:rPr>
              <w:t xml:space="preserve">permettant </w:t>
            </w:r>
            <w:r w:rsidR="006B557F">
              <w:rPr>
                <w:color w:val="000066"/>
                <w:sz w:val="24"/>
                <w:szCs w:val="24"/>
              </w:rPr>
              <w:t xml:space="preserve">jeux de rôles, </w:t>
            </w:r>
            <w:proofErr w:type="spellStart"/>
            <w:r w:rsidRPr="00EE1433">
              <w:rPr>
                <w:color w:val="000066"/>
                <w:sz w:val="24"/>
                <w:szCs w:val="24"/>
              </w:rPr>
              <w:t>échan</w:t>
            </w:r>
            <w:r w:rsidR="00F37707">
              <w:rPr>
                <w:color w:val="000066"/>
                <w:sz w:val="24"/>
                <w:szCs w:val="24"/>
              </w:rPr>
              <w:t>-</w:t>
            </w:r>
            <w:r w:rsidRPr="00EE1433">
              <w:rPr>
                <w:color w:val="000066"/>
                <w:sz w:val="24"/>
                <w:szCs w:val="24"/>
              </w:rPr>
              <w:t>ges</w:t>
            </w:r>
            <w:proofErr w:type="spellEnd"/>
            <w:r w:rsidRPr="00EE1433">
              <w:rPr>
                <w:color w:val="000066"/>
                <w:sz w:val="24"/>
                <w:szCs w:val="24"/>
              </w:rPr>
              <w:t xml:space="preserve"> </w:t>
            </w:r>
            <w:r w:rsidR="006B557F">
              <w:rPr>
                <w:color w:val="000066"/>
                <w:sz w:val="24"/>
                <w:szCs w:val="24"/>
              </w:rPr>
              <w:t xml:space="preserve">d’expérience </w:t>
            </w:r>
            <w:r w:rsidRPr="00EE1433">
              <w:rPr>
                <w:color w:val="000066"/>
                <w:sz w:val="24"/>
                <w:szCs w:val="24"/>
              </w:rPr>
              <w:t xml:space="preserve">et outils </w:t>
            </w:r>
            <w:r w:rsidR="006B557F">
              <w:rPr>
                <w:color w:val="000066"/>
                <w:sz w:val="24"/>
                <w:szCs w:val="24"/>
              </w:rPr>
              <w:t xml:space="preserve">opérationnel </w:t>
            </w:r>
            <w:r w:rsidRPr="00EE1433">
              <w:rPr>
                <w:color w:val="000066"/>
                <w:sz w:val="24"/>
                <w:szCs w:val="24"/>
              </w:rPr>
              <w:t xml:space="preserve">(trucs et astuces) pour </w:t>
            </w:r>
            <w:r w:rsidR="006B557F">
              <w:rPr>
                <w:color w:val="000066"/>
                <w:sz w:val="24"/>
                <w:szCs w:val="24"/>
              </w:rPr>
              <w:t xml:space="preserve">garder en tête / amener en </w:t>
            </w:r>
            <w:r w:rsidR="008514A0">
              <w:rPr>
                <w:color w:val="000066"/>
                <w:sz w:val="24"/>
                <w:szCs w:val="24"/>
              </w:rPr>
              <w:t xml:space="preserve">France, Belgique, Suisse et </w:t>
            </w:r>
            <w:r w:rsidR="008514A0" w:rsidRPr="00205A47">
              <w:rPr>
                <w:color w:val="000066"/>
                <w:sz w:val="24"/>
                <w:szCs w:val="24"/>
              </w:rPr>
              <w:t>autres marchés francophones</w:t>
            </w:r>
          </w:p>
        </w:tc>
        <w:tc>
          <w:tcPr>
            <w:tcW w:w="424" w:type="dxa"/>
            <w:vMerge/>
            <w:tcBorders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</w:tcPr>
          <w:p w:rsidR="002669A9" w:rsidRPr="002669A9" w:rsidRDefault="002669A9" w:rsidP="003D7D46">
            <w:pPr>
              <w:spacing w:line="360" w:lineRule="auto"/>
            </w:pPr>
          </w:p>
        </w:tc>
        <w:tc>
          <w:tcPr>
            <w:tcW w:w="5372" w:type="dxa"/>
            <w:vMerge/>
            <w:tcBorders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:rsidR="002669A9" w:rsidRPr="002669A9" w:rsidRDefault="002669A9" w:rsidP="003D7D46">
            <w:pPr>
              <w:spacing w:line="360" w:lineRule="auto"/>
            </w:pPr>
          </w:p>
        </w:tc>
      </w:tr>
    </w:tbl>
    <w:p w:rsidR="003420AE" w:rsidRPr="003420AE" w:rsidRDefault="003420AE" w:rsidP="002669A9">
      <w:pPr>
        <w:spacing w:after="0" w:line="360" w:lineRule="auto"/>
        <w:jc w:val="center"/>
        <w:rPr>
          <w:i/>
          <w:color w:val="000066"/>
          <w:sz w:val="6"/>
          <w:szCs w:val="6"/>
        </w:rPr>
      </w:pPr>
    </w:p>
    <w:p w:rsidR="00F37707" w:rsidRPr="00F37707" w:rsidRDefault="00F37707" w:rsidP="002669A9">
      <w:pPr>
        <w:spacing w:after="0" w:line="360" w:lineRule="auto"/>
        <w:jc w:val="center"/>
        <w:rPr>
          <w:i/>
          <w:color w:val="000066"/>
          <w:sz w:val="14"/>
          <w:szCs w:val="24"/>
        </w:rPr>
      </w:pPr>
    </w:p>
    <w:p w:rsidR="003D7D46" w:rsidRPr="002669A9" w:rsidRDefault="002669A9" w:rsidP="002669A9">
      <w:pPr>
        <w:spacing w:after="0" w:line="360" w:lineRule="auto"/>
        <w:jc w:val="center"/>
        <w:rPr>
          <w:color w:val="000066"/>
          <w:sz w:val="24"/>
          <w:szCs w:val="24"/>
        </w:rPr>
      </w:pPr>
      <w:r w:rsidRPr="002669A9">
        <w:rPr>
          <w:i/>
          <w:color w:val="000066"/>
          <w:sz w:val="24"/>
          <w:szCs w:val="24"/>
        </w:rPr>
        <w:t>Note : Les modules peuvent être conduits tout en anglais également.</w:t>
      </w:r>
    </w:p>
    <w:sectPr w:rsidR="003D7D46" w:rsidRPr="002669A9" w:rsidSect="003420AE">
      <w:footerReference w:type="default" r:id="rId8"/>
      <w:headerReference w:type="first" r:id="rId9"/>
      <w:footerReference w:type="first" r:id="rId10"/>
      <w:type w:val="continuous"/>
      <w:pgSz w:w="11906" w:h="16838"/>
      <w:pgMar w:top="-3544" w:right="424" w:bottom="851" w:left="426" w:header="426" w:footer="405" w:gutter="0"/>
      <w:pgBorders w:offsetFrom="page">
        <w:top w:val="single" w:sz="4" w:space="12" w:color="990000"/>
        <w:left w:val="single" w:sz="4" w:space="12" w:color="990000"/>
        <w:bottom w:val="single" w:sz="4" w:space="12" w:color="990000"/>
        <w:right w:val="single" w:sz="4" w:space="12" w:color="99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BA1" w:rsidRDefault="00254BA1" w:rsidP="00784CC3">
      <w:pPr>
        <w:spacing w:after="0" w:line="240" w:lineRule="auto"/>
      </w:pPr>
      <w:r>
        <w:separator/>
      </w:r>
    </w:p>
  </w:endnote>
  <w:endnote w:type="continuationSeparator" w:id="0">
    <w:p w:rsidR="00254BA1" w:rsidRDefault="00254BA1" w:rsidP="0078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CC3" w:rsidRDefault="00E96629" w:rsidP="00E36C44">
    <w:pPr>
      <w:pStyle w:val="Pieddepage"/>
      <w:ind w:left="-142" w:right="-143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B1DF9" wp14:editId="72399DB7">
              <wp:simplePos x="0" y="0"/>
              <wp:positionH relativeFrom="column">
                <wp:posOffset>2923540</wp:posOffset>
              </wp:positionH>
              <wp:positionV relativeFrom="paragraph">
                <wp:posOffset>30480</wp:posOffset>
              </wp:positionV>
              <wp:extent cx="2978150" cy="2857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6629" w:rsidRPr="003E0052" w:rsidRDefault="00E96629" w:rsidP="00E9662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3E0052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2"/>
                              <w:szCs w:val="12"/>
                            </w:rPr>
                            <w:t>Add</w:t>
                          </w:r>
                          <w:proofErr w:type="spellEnd"/>
                          <w:r w:rsidRPr="003E0052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2"/>
                              <w:szCs w:val="12"/>
                            </w:rPr>
                            <w:t>-Wise Conseil</w:t>
                          </w:r>
                          <w:r w:rsidRPr="00E96629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2"/>
                              <w:szCs w:val="12"/>
                              <w:vertAlign w:val="superscript"/>
                            </w:rPr>
                            <w:t xml:space="preserve">® </w:t>
                          </w:r>
                          <w:r w:rsidRPr="003E0052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2"/>
                              <w:szCs w:val="12"/>
                            </w:rPr>
                            <w:t xml:space="preserve">est une marque de la Sarl </w:t>
                          </w:r>
                          <w:proofErr w:type="spellStart"/>
                          <w:r w:rsidRPr="003E0052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2"/>
                              <w:szCs w:val="12"/>
                            </w:rPr>
                            <w:t>Palauva</w:t>
                          </w:r>
                          <w:proofErr w:type="spellEnd"/>
                          <w:r w:rsidRPr="003E0052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2"/>
                              <w:szCs w:val="12"/>
                            </w:rPr>
                            <w:t xml:space="preserve"> - n° TVA FR23 800103954</w:t>
                          </w:r>
                        </w:p>
                        <w:p w:rsidR="00E96629" w:rsidRPr="003E0052" w:rsidRDefault="00E96629" w:rsidP="00E96629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3E0052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2"/>
                              <w:szCs w:val="12"/>
                            </w:rPr>
                            <w:t>Siret 900 103 954 R.C.S Vienne au Capital Social de 2000€ - Code APE 7022Z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7B1D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30.2pt;margin-top:2.4pt;width:234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" filled="f" stroked="f" strokeweight=".5pt">
              <v:textbox>
                <w:txbxContent>
                  <w:p w:rsidR="00E96629" w:rsidRPr="003E0052" w:rsidRDefault="00E96629" w:rsidP="00E9662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2"/>
                        <w:szCs w:val="12"/>
                      </w:rPr>
                    </w:pPr>
                    <w:proofErr w:type="spellStart"/>
                    <w:r w:rsidRPr="003E0052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2"/>
                        <w:szCs w:val="12"/>
                      </w:rPr>
                      <w:t>Add</w:t>
                    </w:r>
                    <w:proofErr w:type="spellEnd"/>
                    <w:r w:rsidRPr="003E0052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2"/>
                        <w:szCs w:val="12"/>
                      </w:rPr>
                      <w:t>-Wise Conseil</w:t>
                    </w:r>
                    <w:r w:rsidRPr="00E96629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2"/>
                        <w:szCs w:val="12"/>
                        <w:vertAlign w:val="superscript"/>
                      </w:rPr>
                      <w:t xml:space="preserve">® </w:t>
                    </w:r>
                    <w:r w:rsidRPr="003E0052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2"/>
                        <w:szCs w:val="12"/>
                      </w:rPr>
                      <w:t xml:space="preserve">est une marque de la Sarl </w:t>
                    </w:r>
                    <w:proofErr w:type="spellStart"/>
                    <w:r w:rsidRPr="003E0052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2"/>
                        <w:szCs w:val="12"/>
                      </w:rPr>
                      <w:t>Palauva</w:t>
                    </w:r>
                    <w:proofErr w:type="spellEnd"/>
                    <w:r w:rsidRPr="003E0052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2"/>
                        <w:szCs w:val="12"/>
                      </w:rPr>
                      <w:t xml:space="preserve"> - n° TVA FR23 800103954</w:t>
                    </w:r>
                  </w:p>
                  <w:p w:rsidR="00E96629" w:rsidRPr="003E0052" w:rsidRDefault="00E96629" w:rsidP="00E96629">
                    <w:pPr>
                      <w:rPr>
                        <w:sz w:val="12"/>
                        <w:szCs w:val="12"/>
                      </w:rPr>
                    </w:pPr>
                    <w:r w:rsidRPr="003E0052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2"/>
                        <w:szCs w:val="12"/>
                      </w:rPr>
                      <w:t>Siret 900 103 954 R.C.S Vienne au Capital Social de 2000€ - Code APE 7022Z</w:t>
                    </w:r>
                  </w:p>
                </w:txbxContent>
              </v:textbox>
            </v:shape>
          </w:pict>
        </mc:Fallback>
      </mc:AlternateContent>
    </w:r>
    <w:r w:rsidR="00ED1629">
      <w:rPr>
        <w:noProof/>
        <w:lang w:eastAsia="fr-FR"/>
      </w:rPr>
      <w:drawing>
        <wp:inline distT="0" distB="0" distL="0" distR="0" wp14:anchorId="27646187" wp14:editId="50FE4F09">
          <wp:extent cx="7020560" cy="284361"/>
          <wp:effectExtent l="0" t="0" r="0" b="190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560" cy="2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A1A" w:rsidRPr="006569D1" w:rsidRDefault="00B71A1A" w:rsidP="006569D1">
    <w:pPr>
      <w:pStyle w:val="Pieddepage"/>
      <w:pBdr>
        <w:top w:val="single" w:sz="12" w:space="1" w:color="990000"/>
      </w:pBdr>
      <w:jc w:val="center"/>
      <w:rPr>
        <w:i/>
        <w:color w:val="000066"/>
        <w:sz w:val="20"/>
        <w:szCs w:val="20"/>
      </w:rPr>
    </w:pPr>
    <w:r w:rsidRPr="006569D1">
      <w:rPr>
        <w:i/>
        <w:color w:val="000066"/>
        <w:sz w:val="20"/>
        <w:szCs w:val="20"/>
      </w:rPr>
      <w:t>Prestataire de formation enregistré sous le numéro 82 38 05743 38. Cet enregistrement ne vaut pas agrément de l’Etat.</w:t>
    </w:r>
  </w:p>
  <w:p w:rsidR="00EA04A4" w:rsidRDefault="00082B77" w:rsidP="006569D1">
    <w:pPr>
      <w:pStyle w:val="Pieddepage"/>
      <w:ind w:left="-142" w:right="-143"/>
      <w:jc w:val="both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C39D76" wp14:editId="2F7C68CC">
              <wp:simplePos x="0" y="0"/>
              <wp:positionH relativeFrom="column">
                <wp:posOffset>194945</wp:posOffset>
              </wp:positionH>
              <wp:positionV relativeFrom="paragraph">
                <wp:posOffset>52168</wp:posOffset>
              </wp:positionV>
              <wp:extent cx="6110654" cy="347687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0654" cy="3476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9D1" w:rsidRDefault="00082B77" w:rsidP="006569D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569D1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6"/>
                              <w:szCs w:val="16"/>
                            </w:rPr>
                            <w:t>Add</w:t>
                          </w:r>
                          <w:proofErr w:type="spellEnd"/>
                          <w:r w:rsidRPr="006569D1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6"/>
                              <w:szCs w:val="16"/>
                            </w:rPr>
                            <w:t>-Wise Conseil</w:t>
                          </w:r>
                          <w:r w:rsidRPr="006569D1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6"/>
                              <w:szCs w:val="16"/>
                              <w:vertAlign w:val="superscript"/>
                            </w:rPr>
                            <w:t xml:space="preserve">® </w:t>
                          </w:r>
                          <w:r w:rsidRPr="006569D1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6"/>
                              <w:szCs w:val="16"/>
                            </w:rPr>
                            <w:t xml:space="preserve">est </w:t>
                          </w:r>
                          <w:r w:rsidR="006569D1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6"/>
                              <w:szCs w:val="16"/>
                            </w:rPr>
                            <w:t xml:space="preserve">une marque de la Sarl </w:t>
                          </w:r>
                          <w:proofErr w:type="spellStart"/>
                          <w:r w:rsidR="006569D1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6"/>
                              <w:szCs w:val="16"/>
                            </w:rPr>
                            <w:t>Palauva</w:t>
                          </w:r>
                          <w:proofErr w:type="spellEnd"/>
                        </w:p>
                        <w:p w:rsidR="00082B77" w:rsidRPr="006569D1" w:rsidRDefault="00082B77" w:rsidP="006569D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6569D1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6"/>
                              <w:szCs w:val="16"/>
                            </w:rPr>
                            <w:t>n</w:t>
                          </w:r>
                          <w:proofErr w:type="gramEnd"/>
                          <w:r w:rsidRPr="006569D1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6"/>
                              <w:szCs w:val="16"/>
                            </w:rPr>
                            <w:t>° TVA FR23 800103954</w:t>
                          </w:r>
                          <w:r w:rsidR="006569D1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6"/>
                              <w:szCs w:val="16"/>
                            </w:rPr>
                            <w:t xml:space="preserve"> - </w:t>
                          </w:r>
                          <w:r w:rsidRPr="006569D1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6"/>
                              <w:szCs w:val="16"/>
                            </w:rPr>
                            <w:t xml:space="preserve">Siret </w:t>
                          </w:r>
                          <w:r w:rsidR="00F37707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6"/>
                              <w:szCs w:val="16"/>
                            </w:rPr>
                            <w:t>8</w:t>
                          </w:r>
                          <w:r w:rsidRPr="006569D1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6"/>
                              <w:szCs w:val="16"/>
                            </w:rPr>
                            <w:t>00 103 954</w:t>
                          </w:r>
                          <w:r w:rsidR="00F37707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6"/>
                              <w:szCs w:val="16"/>
                            </w:rPr>
                            <w:t xml:space="preserve"> 000 15 </w:t>
                          </w:r>
                          <w:r w:rsidRPr="006569D1">
                            <w:rPr>
                              <w:rFonts w:ascii="Calibri,Italic" w:hAnsi="Calibri,Italic" w:cs="Calibri,Italic"/>
                              <w:i/>
                              <w:iCs/>
                              <w:color w:val="FFFFFF"/>
                              <w:sz w:val="16"/>
                              <w:szCs w:val="16"/>
                            </w:rPr>
                            <w:t>R.C.S Vienne au Capital Social de 2000€ - Code APE 7022Z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39D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.35pt;margin-top:4.1pt;width:481.1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" filled="f" stroked="f" strokeweight=".5pt">
              <v:textbox>
                <w:txbxContent>
                  <w:p w:rsidR="006569D1" w:rsidRDefault="00082B77" w:rsidP="006569D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6"/>
                        <w:szCs w:val="16"/>
                      </w:rPr>
                    </w:pPr>
                    <w:proofErr w:type="spellStart"/>
                    <w:r w:rsidRPr="006569D1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6"/>
                        <w:szCs w:val="16"/>
                      </w:rPr>
                      <w:t>Add</w:t>
                    </w:r>
                    <w:proofErr w:type="spellEnd"/>
                    <w:r w:rsidRPr="006569D1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6"/>
                        <w:szCs w:val="16"/>
                      </w:rPr>
                      <w:t>-Wise Conseil</w:t>
                    </w:r>
                    <w:r w:rsidRPr="006569D1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6"/>
                        <w:szCs w:val="16"/>
                        <w:vertAlign w:val="superscript"/>
                      </w:rPr>
                      <w:t xml:space="preserve">® </w:t>
                    </w:r>
                    <w:r w:rsidRPr="006569D1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6"/>
                        <w:szCs w:val="16"/>
                      </w:rPr>
                      <w:t xml:space="preserve">est </w:t>
                    </w:r>
                    <w:r w:rsidR="006569D1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6"/>
                        <w:szCs w:val="16"/>
                      </w:rPr>
                      <w:t xml:space="preserve">une marque de la Sarl </w:t>
                    </w:r>
                    <w:proofErr w:type="spellStart"/>
                    <w:r w:rsidR="006569D1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6"/>
                        <w:szCs w:val="16"/>
                      </w:rPr>
                      <w:t>Palauva</w:t>
                    </w:r>
                    <w:proofErr w:type="spellEnd"/>
                  </w:p>
                  <w:p w:rsidR="00082B77" w:rsidRPr="006569D1" w:rsidRDefault="00082B77" w:rsidP="006569D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6569D1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6"/>
                        <w:szCs w:val="16"/>
                      </w:rPr>
                      <w:t>n</w:t>
                    </w:r>
                    <w:proofErr w:type="gramEnd"/>
                    <w:r w:rsidRPr="006569D1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6"/>
                        <w:szCs w:val="16"/>
                      </w:rPr>
                      <w:t>° TVA FR23 800103954</w:t>
                    </w:r>
                    <w:r w:rsidR="006569D1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6"/>
                        <w:szCs w:val="16"/>
                      </w:rPr>
                      <w:t xml:space="preserve"> - </w:t>
                    </w:r>
                    <w:r w:rsidRPr="006569D1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6"/>
                        <w:szCs w:val="16"/>
                      </w:rPr>
                      <w:t xml:space="preserve">Siret </w:t>
                    </w:r>
                    <w:r w:rsidR="00F37707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6"/>
                        <w:szCs w:val="16"/>
                      </w:rPr>
                      <w:t>8</w:t>
                    </w:r>
                    <w:r w:rsidRPr="006569D1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6"/>
                        <w:szCs w:val="16"/>
                      </w:rPr>
                      <w:t>00 103 954</w:t>
                    </w:r>
                    <w:r w:rsidR="00F37707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6"/>
                        <w:szCs w:val="16"/>
                      </w:rPr>
                      <w:t xml:space="preserve"> 000 15 </w:t>
                    </w:r>
                    <w:r w:rsidRPr="006569D1">
                      <w:rPr>
                        <w:rFonts w:ascii="Calibri,Italic" w:hAnsi="Calibri,Italic" w:cs="Calibri,Italic"/>
                        <w:i/>
                        <w:iCs/>
                        <w:color w:val="FFFFFF"/>
                        <w:sz w:val="16"/>
                        <w:szCs w:val="16"/>
                      </w:rPr>
                      <w:t>R.C.S Vienne au Capital Social de 2000€ - Code APE 7022Z</w:t>
                    </w:r>
                  </w:p>
                </w:txbxContent>
              </v:textbox>
            </v:shape>
          </w:pict>
        </mc:Fallback>
      </mc:AlternateContent>
    </w:r>
    <w:r w:rsidR="006569D1">
      <w:rPr>
        <w:noProof/>
        <w:lang w:eastAsia="fr-FR"/>
      </w:rPr>
      <w:drawing>
        <wp:inline distT="0" distB="0" distL="0" distR="0">
          <wp:extent cx="7218784" cy="436147"/>
          <wp:effectExtent l="0" t="0" r="0" b="254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2557" cy="447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BA1" w:rsidRDefault="00254BA1" w:rsidP="00784CC3">
      <w:pPr>
        <w:spacing w:after="0" w:line="240" w:lineRule="auto"/>
      </w:pPr>
      <w:r>
        <w:separator/>
      </w:r>
    </w:p>
  </w:footnote>
  <w:footnote w:type="continuationSeparator" w:id="0">
    <w:p w:rsidR="00254BA1" w:rsidRDefault="00254BA1" w:rsidP="0078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6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64"/>
      <w:gridCol w:w="5618"/>
    </w:tblGrid>
    <w:tr w:rsidR="00DB23F9" w:rsidRPr="006E3E2D" w:rsidTr="006569D1">
      <w:trPr>
        <w:trHeight w:val="3114"/>
      </w:trPr>
      <w:tc>
        <w:tcPr>
          <w:tcW w:w="5410" w:type="dxa"/>
          <w:shd w:val="clear" w:color="auto" w:fill="auto"/>
        </w:tcPr>
        <w:p w:rsidR="00DB23F9" w:rsidRPr="00E96629" w:rsidRDefault="006569D1" w:rsidP="00DB23F9">
          <w:pPr>
            <w:pStyle w:val="En-tte"/>
            <w:tabs>
              <w:tab w:val="right" w:pos="2977"/>
            </w:tabs>
            <w:rPr>
              <w:lang w:val="en-US"/>
            </w:rPr>
          </w:pPr>
          <w:r>
            <w:rPr>
              <w:noProof/>
              <w:lang w:eastAsia="fr-FR"/>
            </w:rPr>
            <w:drawing>
              <wp:inline distT="0" distB="0" distL="0" distR="0" wp14:anchorId="26540E03" wp14:editId="01AA500D">
                <wp:extent cx="724425" cy="792015"/>
                <wp:effectExtent l="0" t="0" r="0" b="8255"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W-C Logo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012" cy="8079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B23F9" w:rsidRPr="00E96629">
            <w:rPr>
              <w:lang w:val="en-US"/>
            </w:rPr>
            <w:t xml:space="preserve"> </w:t>
          </w:r>
          <w:r w:rsidR="00DB23F9" w:rsidRPr="00E96629">
            <w:rPr>
              <w:lang w:val="en-US"/>
            </w:rPr>
            <w:tab/>
          </w:r>
        </w:p>
        <w:p w:rsidR="00DB23F9" w:rsidRPr="006569D1" w:rsidRDefault="00DB23F9" w:rsidP="00DB23F9">
          <w:pPr>
            <w:pStyle w:val="En-tte"/>
            <w:rPr>
              <w:rFonts w:ascii="Segoe UI Semibold" w:hAnsi="Segoe UI Semibold"/>
              <w:i/>
              <w:color w:val="990000"/>
              <w:sz w:val="12"/>
              <w:szCs w:val="12"/>
              <w:lang w:val="en-US"/>
            </w:rPr>
          </w:pPr>
          <w:r w:rsidRPr="006569D1">
            <w:rPr>
              <w:rFonts w:ascii="Segoe UI Semibold" w:hAnsi="Segoe UI Semibold"/>
              <w:i/>
              <w:color w:val="990000"/>
              <w:sz w:val="12"/>
              <w:szCs w:val="12"/>
              <w:lang w:val="en-US"/>
            </w:rPr>
            <w:t>Advising your growing business!</w:t>
          </w:r>
          <w:r w:rsidRPr="006569D1">
            <w:rPr>
              <w:rFonts w:ascii="Segoe UI Semibold" w:hAnsi="Segoe UI Semibold"/>
              <w:i/>
              <w:color w:val="990000"/>
              <w:sz w:val="12"/>
              <w:szCs w:val="12"/>
              <w:lang w:val="en-US"/>
            </w:rPr>
            <w:tab/>
          </w:r>
        </w:p>
        <w:tbl>
          <w:tblPr>
            <w:tblW w:w="0" w:type="auto"/>
            <w:tblInd w:w="7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418"/>
            <w:gridCol w:w="710"/>
          </w:tblGrid>
          <w:tr w:rsidR="00DB23F9" w:rsidRPr="00EE6540" w:rsidTr="00DB23F9">
            <w:trPr>
              <w:trHeight w:val="280"/>
            </w:trPr>
            <w:tc>
              <w:tcPr>
                <w:tcW w:w="2418" w:type="dxa"/>
              </w:tcPr>
              <w:p w:rsidR="00DB23F9" w:rsidRPr="00E96629" w:rsidRDefault="00DB23F9" w:rsidP="00DB23F9">
                <w:pPr>
                  <w:pStyle w:val="En-tte"/>
                  <w:ind w:left="-70"/>
                  <w:rPr>
                    <w:rFonts w:ascii="Segoe UI Semibold" w:hAnsi="Segoe UI Semibold"/>
                    <w:color w:val="F31CDC"/>
                    <w:sz w:val="12"/>
                    <w:szCs w:val="12"/>
                    <w:lang w:val="en-US"/>
                  </w:rPr>
                </w:pPr>
              </w:p>
              <w:p w:rsidR="00DB23F9" w:rsidRPr="00E96629" w:rsidRDefault="00DF3918" w:rsidP="00DF3918">
                <w:pPr>
                  <w:pStyle w:val="En-tte"/>
                  <w:ind w:left="-70"/>
                  <w:rPr>
                    <w:rFonts w:ascii="Segoe UI Semibold" w:hAnsi="Segoe UI Semibold"/>
                    <w:color w:val="F31CDC"/>
                    <w:sz w:val="26"/>
                    <w:szCs w:val="26"/>
                    <w:lang w:val="en-US"/>
                  </w:rPr>
                </w:pPr>
                <w:r w:rsidRPr="006569D1">
                  <w:rPr>
                    <w:rFonts w:ascii="Segoe UI Semibold" w:hAnsi="Segoe UI Semibold"/>
                    <w:color w:val="990000"/>
                    <w:sz w:val="26"/>
                    <w:szCs w:val="26"/>
                    <w:lang w:val="en-US"/>
                  </w:rPr>
                  <w:t>Sarl</w:t>
                </w:r>
                <w:r>
                  <w:rPr>
                    <w:rFonts w:ascii="Segoe UI Semibold" w:hAnsi="Segoe UI Semibold"/>
                    <w:color w:val="F31CDC"/>
                    <w:sz w:val="26"/>
                    <w:szCs w:val="26"/>
                    <w:lang w:val="en-US"/>
                  </w:rPr>
                  <w:t xml:space="preserve"> </w:t>
                </w:r>
                <w:proofErr w:type="spellStart"/>
                <w:r w:rsidRPr="006569D1">
                  <w:rPr>
                    <w:rFonts w:ascii="Segoe UI Semibold" w:hAnsi="Segoe UI Semibold"/>
                    <w:color w:val="000066"/>
                    <w:sz w:val="26"/>
                    <w:szCs w:val="26"/>
                    <w:lang w:val="en-US"/>
                  </w:rPr>
                  <w:t>Palauva</w:t>
                </w:r>
                <w:proofErr w:type="spellEnd"/>
              </w:p>
            </w:tc>
            <w:tc>
              <w:tcPr>
                <w:tcW w:w="710" w:type="dxa"/>
                <w:vMerge w:val="restart"/>
              </w:tcPr>
              <w:p w:rsidR="00DB23F9" w:rsidRPr="00E96629" w:rsidRDefault="00DB23F9" w:rsidP="00DB23F9">
                <w:pPr>
                  <w:pStyle w:val="En-tte"/>
                  <w:jc w:val="right"/>
                  <w:rPr>
                    <w:rFonts w:ascii="Segoe UI Semibold" w:hAnsi="Segoe UI Semibold"/>
                    <w:color w:val="F31CDC"/>
                    <w:lang w:val="en-US"/>
                  </w:rPr>
                </w:pPr>
              </w:p>
              <w:p w:rsidR="00DB23F9" w:rsidRPr="00EE6540" w:rsidRDefault="006569D1" w:rsidP="00DB23F9">
                <w:pPr>
                  <w:pStyle w:val="En-tte"/>
                  <w:jc w:val="right"/>
                  <w:rPr>
                    <w:rFonts w:ascii="Segoe UI Semibold" w:hAnsi="Segoe UI Semibold"/>
                    <w:color w:val="F31CDC"/>
                  </w:rPr>
                </w:pPr>
                <w:r w:rsidRPr="006569D1">
                  <w:rPr>
                    <w:rFonts w:ascii="Segoe UI Semibold" w:hAnsi="Segoe UI Semibold"/>
                    <w:noProof/>
                    <w:color w:val="F31CDC"/>
                    <w:lang w:eastAsia="fr-FR"/>
                  </w:rPr>
                  <w:drawing>
                    <wp:inline distT="0" distB="0" distL="0" distR="0" wp14:anchorId="137C63CE" wp14:editId="260D80C6">
                      <wp:extent cx="360000" cy="385200"/>
                      <wp:effectExtent l="0" t="0" r="2540" b="0"/>
                      <wp:docPr id="37" name="Picture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85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B23F9" w:rsidRPr="00EE6540" w:rsidTr="00DB23F9">
            <w:trPr>
              <w:trHeight w:val="183"/>
            </w:trPr>
            <w:tc>
              <w:tcPr>
                <w:tcW w:w="2418" w:type="dxa"/>
              </w:tcPr>
              <w:p w:rsidR="00DB23F9" w:rsidRPr="006569D1" w:rsidRDefault="006569D1" w:rsidP="00DB23F9">
                <w:pPr>
                  <w:pStyle w:val="En-tte"/>
                  <w:ind w:left="-70"/>
                  <w:rPr>
                    <w:rFonts w:ascii="Segoe UI Semibold" w:hAnsi="Segoe UI Semibold"/>
                    <w:b/>
                    <w:color w:val="999999"/>
                    <w:sz w:val="26"/>
                    <w:szCs w:val="26"/>
                  </w:rPr>
                </w:pPr>
                <w:r>
                  <w:rPr>
                    <w:rFonts w:ascii="Segoe UI Semibold" w:hAnsi="Segoe UI Semibold"/>
                    <w:b/>
                    <w:color w:val="999999"/>
                    <w:sz w:val="26"/>
                    <w:szCs w:val="26"/>
                  </w:rPr>
                  <w:t>M</w:t>
                </w:r>
                <w:r w:rsidR="00DB23F9" w:rsidRPr="006569D1">
                  <w:rPr>
                    <w:rFonts w:ascii="Segoe UI Semibold" w:hAnsi="Segoe UI Semibold"/>
                    <w:b/>
                    <w:color w:val="999999"/>
                    <w:sz w:val="26"/>
                    <w:szCs w:val="26"/>
                  </w:rPr>
                  <w:t>. Laurent Dorey</w:t>
                </w:r>
              </w:p>
            </w:tc>
            <w:tc>
              <w:tcPr>
                <w:tcW w:w="710" w:type="dxa"/>
                <w:vMerge/>
              </w:tcPr>
              <w:p w:rsidR="00DB23F9" w:rsidRPr="00EE6540" w:rsidRDefault="00DB23F9" w:rsidP="00DB23F9">
                <w:pPr>
                  <w:pStyle w:val="En-tte"/>
                  <w:rPr>
                    <w:rFonts w:ascii="Segoe UI Semibold" w:hAnsi="Segoe UI Semibold"/>
                    <w:color w:val="F31CDC"/>
                  </w:rPr>
                </w:pPr>
              </w:p>
            </w:tc>
          </w:tr>
        </w:tbl>
        <w:p w:rsidR="00DB23F9" w:rsidRPr="00EE6540" w:rsidRDefault="00DB23F9" w:rsidP="00DB23F9">
          <w:pPr>
            <w:pStyle w:val="En-tte"/>
            <w:rPr>
              <w:rFonts w:ascii="Segoe UI Semibold" w:hAnsi="Segoe UI Semibold"/>
              <w:color w:val="595959"/>
              <w:sz w:val="16"/>
              <w:szCs w:val="16"/>
            </w:rPr>
          </w:pPr>
          <w:r w:rsidRPr="00EE6540">
            <w:rPr>
              <w:rFonts w:ascii="Segoe UI Semibold" w:hAnsi="Segoe UI Semibold"/>
              <w:color w:val="595959"/>
              <w:sz w:val="16"/>
              <w:szCs w:val="16"/>
            </w:rPr>
            <w:t>Mobile : +33 (0) 695 958 514</w:t>
          </w:r>
        </w:p>
        <w:p w:rsidR="00DB23F9" w:rsidRDefault="00DB23F9" w:rsidP="00DB23F9">
          <w:pPr>
            <w:pStyle w:val="En-tte"/>
            <w:rPr>
              <w:rFonts w:ascii="Segoe UI Semibold" w:hAnsi="Segoe UI Semibold"/>
              <w:color w:val="595959"/>
              <w:sz w:val="16"/>
              <w:szCs w:val="16"/>
            </w:rPr>
          </w:pPr>
          <w:r w:rsidRPr="00EE6540">
            <w:rPr>
              <w:rFonts w:ascii="Segoe UI Semibold" w:hAnsi="Segoe UI Semibold"/>
              <w:color w:val="595959"/>
              <w:sz w:val="16"/>
              <w:szCs w:val="16"/>
            </w:rPr>
            <w:t xml:space="preserve">Mail : </w:t>
          </w:r>
          <w:hyperlink r:id="rId3" w:history="1">
            <w:r w:rsidRPr="00085915">
              <w:rPr>
                <w:rStyle w:val="Lienhypertexte"/>
                <w:rFonts w:ascii="Segoe UI Semibold" w:hAnsi="Segoe UI Semibold"/>
                <w:sz w:val="16"/>
                <w:szCs w:val="16"/>
              </w:rPr>
              <w:t>Laurent@add-wise.com</w:t>
            </w:r>
          </w:hyperlink>
        </w:p>
        <w:p w:rsidR="00DB23F9" w:rsidRPr="00AF1E90" w:rsidRDefault="00DB23F9" w:rsidP="006569D1">
          <w:pPr>
            <w:pStyle w:val="En-tte"/>
            <w:pBdr>
              <w:bottom w:val="single" w:sz="4" w:space="1" w:color="990000"/>
            </w:pBdr>
            <w:tabs>
              <w:tab w:val="clear" w:pos="4536"/>
              <w:tab w:val="clear" w:pos="9072"/>
              <w:tab w:val="left" w:pos="3600"/>
            </w:tabs>
            <w:rPr>
              <w:rFonts w:ascii="Segoe UI Semibold" w:hAnsi="Segoe UI Semibold"/>
              <w:i/>
              <w:color w:val="595959"/>
              <w:sz w:val="16"/>
              <w:szCs w:val="16"/>
            </w:rPr>
          </w:pPr>
          <w:r w:rsidRPr="00EE6540">
            <w:rPr>
              <w:rFonts w:ascii="Segoe UI Semibold" w:hAnsi="Segoe UI Semibold"/>
              <w:i/>
              <w:color w:val="595959"/>
              <w:sz w:val="16"/>
              <w:szCs w:val="16"/>
            </w:rPr>
            <w:t>BP80023 F-38352 La Tour du Pin Cedex</w:t>
          </w:r>
          <w:r w:rsidR="006569D1">
            <w:rPr>
              <w:rFonts w:ascii="Segoe UI Semibold" w:hAnsi="Segoe UI Semibold"/>
              <w:i/>
              <w:color w:val="595959"/>
              <w:sz w:val="16"/>
              <w:szCs w:val="16"/>
            </w:rPr>
            <w:tab/>
          </w:r>
        </w:p>
        <w:p w:rsidR="00DB23F9" w:rsidRPr="00DB23F9" w:rsidRDefault="00DB23F9" w:rsidP="00DB23F9">
          <w:pPr>
            <w:pStyle w:val="En-tte"/>
            <w:tabs>
              <w:tab w:val="right" w:pos="2977"/>
            </w:tabs>
            <w:rPr>
              <w:sz w:val="4"/>
              <w:szCs w:val="4"/>
            </w:rPr>
          </w:pPr>
        </w:p>
      </w:tc>
      <w:tc>
        <w:tcPr>
          <w:tcW w:w="5700" w:type="dxa"/>
        </w:tcPr>
        <w:p w:rsidR="00DB23F9" w:rsidRDefault="00DB23F9" w:rsidP="00DB23F9">
          <w:pPr>
            <w:pStyle w:val="En-tte"/>
            <w:tabs>
              <w:tab w:val="right" w:pos="2977"/>
            </w:tabs>
            <w:jc w:val="center"/>
          </w:pPr>
        </w:p>
        <w:p w:rsidR="00DB23F9" w:rsidRDefault="00DB23F9" w:rsidP="00DB23F9">
          <w:pPr>
            <w:pStyle w:val="En-tte"/>
            <w:tabs>
              <w:tab w:val="right" w:pos="2977"/>
            </w:tabs>
            <w:jc w:val="center"/>
          </w:pPr>
        </w:p>
        <w:p w:rsidR="00DB23F9" w:rsidRPr="00D5602F" w:rsidRDefault="00A41AB1" w:rsidP="00DB23F9">
          <w:pPr>
            <w:pStyle w:val="En-tte"/>
            <w:tabs>
              <w:tab w:val="right" w:pos="2977"/>
            </w:tabs>
            <w:jc w:val="center"/>
            <w:rPr>
              <w:b/>
            </w:rPr>
          </w:pPr>
          <w:r w:rsidRPr="00D5602F">
            <w:rPr>
              <w:b/>
            </w:rPr>
            <w:t>SYNOPSIS</w:t>
          </w:r>
        </w:p>
        <w:p w:rsidR="00945B1E" w:rsidRPr="006E3E2D" w:rsidRDefault="00B93CC9" w:rsidP="00945B1E">
          <w:pPr>
            <w:pStyle w:val="En-tte"/>
            <w:tabs>
              <w:tab w:val="right" w:pos="2977"/>
            </w:tabs>
            <w:jc w:val="center"/>
            <w:rPr>
              <w:i/>
            </w:rPr>
          </w:pPr>
          <w:proofErr w:type="spellStart"/>
          <w:proofErr w:type="gramStart"/>
          <w:r w:rsidRPr="00B93CC9">
            <w:rPr>
              <w:i/>
            </w:rPr>
            <w:t>Ref</w:t>
          </w:r>
          <w:proofErr w:type="spellEnd"/>
          <w:r w:rsidRPr="00B93CC9">
            <w:rPr>
              <w:i/>
            </w:rPr>
            <w:t>:</w:t>
          </w:r>
          <w:proofErr w:type="gramEnd"/>
          <w:r w:rsidRPr="00B93CC9">
            <w:rPr>
              <w:i/>
            </w:rPr>
            <w:t xml:space="preserve"> ​</w:t>
          </w:r>
          <w:r w:rsidR="00F37707">
            <w:rPr>
              <w:i/>
            </w:rPr>
            <w:t>11</w:t>
          </w:r>
          <w:r w:rsidR="005D373E" w:rsidRPr="005D373E">
            <w:rPr>
              <w:i/>
            </w:rPr>
            <w:t xml:space="preserve"> MIFFSM</w:t>
          </w:r>
          <w:r w:rsidRPr="00B93CC9">
            <w:rPr>
              <w:i/>
            </w:rPr>
            <w:t xml:space="preserve"> </w:t>
          </w:r>
          <w:r w:rsidR="00B55795">
            <w:rPr>
              <w:i/>
            </w:rPr>
            <w:t>–</w:t>
          </w:r>
          <w:r w:rsidR="00945B1E" w:rsidRPr="006E3E2D">
            <w:rPr>
              <w:i/>
            </w:rPr>
            <w:t xml:space="preserve"> </w:t>
          </w:r>
          <w:r w:rsidR="005D373E">
            <w:rPr>
              <w:i/>
            </w:rPr>
            <w:t>Marketing</w:t>
          </w:r>
          <w:r w:rsidR="005D373E" w:rsidRPr="005D373E">
            <w:rPr>
              <w:i/>
            </w:rPr>
            <w:t xml:space="preserve"> en France et </w:t>
          </w:r>
          <w:r w:rsidR="005D373E">
            <w:rPr>
              <w:i/>
            </w:rPr>
            <w:t>pays francophones</w:t>
          </w:r>
        </w:p>
        <w:p w:rsidR="003D7D46" w:rsidRPr="006E3E2D" w:rsidRDefault="003D7D46" w:rsidP="003D7D46">
          <w:pPr>
            <w:pStyle w:val="En-tte"/>
            <w:tabs>
              <w:tab w:val="right" w:pos="2977"/>
            </w:tabs>
            <w:jc w:val="center"/>
            <w:rPr>
              <w:i/>
            </w:rPr>
          </w:pPr>
        </w:p>
        <w:p w:rsidR="003D7D46" w:rsidRPr="006E3E2D" w:rsidRDefault="003D7D46" w:rsidP="003D7D46">
          <w:pPr>
            <w:pStyle w:val="En-tte"/>
            <w:tabs>
              <w:tab w:val="right" w:pos="2977"/>
            </w:tabs>
            <w:jc w:val="center"/>
            <w:rPr>
              <w:b/>
            </w:rPr>
          </w:pPr>
        </w:p>
      </w:tc>
    </w:tr>
  </w:tbl>
  <w:p w:rsidR="00EA04A4" w:rsidRPr="006E3E2D" w:rsidRDefault="00EA04A4" w:rsidP="006569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73D8"/>
    <w:multiLevelType w:val="hybridMultilevel"/>
    <w:tmpl w:val="07406092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" w15:restartNumberingAfterBreak="0">
    <w:nsid w:val="446926B8"/>
    <w:multiLevelType w:val="hybridMultilevel"/>
    <w:tmpl w:val="533EDCC0"/>
    <w:lvl w:ilvl="0" w:tplc="07801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37131"/>
    <w:multiLevelType w:val="hybridMultilevel"/>
    <w:tmpl w:val="5B7AB0F8"/>
    <w:lvl w:ilvl="0" w:tplc="07801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92A09"/>
    <w:multiLevelType w:val="hybridMultilevel"/>
    <w:tmpl w:val="8B5841B4"/>
    <w:lvl w:ilvl="0" w:tplc="078019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9E716A"/>
    <w:multiLevelType w:val="hybridMultilevel"/>
    <w:tmpl w:val="2544FCA2"/>
    <w:lvl w:ilvl="0" w:tplc="71E008D4"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" w15:restartNumberingAfterBreak="0">
    <w:nsid w:val="76DD5305"/>
    <w:multiLevelType w:val="hybridMultilevel"/>
    <w:tmpl w:val="7390C316"/>
    <w:lvl w:ilvl="0" w:tplc="07801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F4"/>
    <w:rsid w:val="000253A2"/>
    <w:rsid w:val="00082B77"/>
    <w:rsid w:val="000968DF"/>
    <w:rsid w:val="000A22D2"/>
    <w:rsid w:val="000D13D6"/>
    <w:rsid w:val="00127562"/>
    <w:rsid w:val="001448BD"/>
    <w:rsid w:val="00170DEC"/>
    <w:rsid w:val="00194A7D"/>
    <w:rsid w:val="001C637D"/>
    <w:rsid w:val="00201525"/>
    <w:rsid w:val="00205A47"/>
    <w:rsid w:val="00215DB2"/>
    <w:rsid w:val="00254BA1"/>
    <w:rsid w:val="002669A9"/>
    <w:rsid w:val="0028464E"/>
    <w:rsid w:val="00297AB3"/>
    <w:rsid w:val="002A625D"/>
    <w:rsid w:val="002E517E"/>
    <w:rsid w:val="003420AE"/>
    <w:rsid w:val="003B09F5"/>
    <w:rsid w:val="003C34B2"/>
    <w:rsid w:val="003D7D46"/>
    <w:rsid w:val="003E0052"/>
    <w:rsid w:val="003F312B"/>
    <w:rsid w:val="00490113"/>
    <w:rsid w:val="004D38C7"/>
    <w:rsid w:val="004F0BBC"/>
    <w:rsid w:val="00553476"/>
    <w:rsid w:val="00562AA1"/>
    <w:rsid w:val="0057231C"/>
    <w:rsid w:val="00591133"/>
    <w:rsid w:val="005B27CE"/>
    <w:rsid w:val="005D373E"/>
    <w:rsid w:val="00650060"/>
    <w:rsid w:val="00651438"/>
    <w:rsid w:val="006569D1"/>
    <w:rsid w:val="006654E7"/>
    <w:rsid w:val="00665A33"/>
    <w:rsid w:val="00677D4F"/>
    <w:rsid w:val="006B557F"/>
    <w:rsid w:val="006B66E4"/>
    <w:rsid w:val="006B6D36"/>
    <w:rsid w:val="006D0845"/>
    <w:rsid w:val="006E3E2D"/>
    <w:rsid w:val="007123BF"/>
    <w:rsid w:val="0071559F"/>
    <w:rsid w:val="0076446E"/>
    <w:rsid w:val="00784CC3"/>
    <w:rsid w:val="007B01A0"/>
    <w:rsid w:val="007E26CE"/>
    <w:rsid w:val="007F0FDD"/>
    <w:rsid w:val="008275AB"/>
    <w:rsid w:val="008346D9"/>
    <w:rsid w:val="008514A0"/>
    <w:rsid w:val="00876525"/>
    <w:rsid w:val="00895416"/>
    <w:rsid w:val="00907E6F"/>
    <w:rsid w:val="009212CC"/>
    <w:rsid w:val="00945B1E"/>
    <w:rsid w:val="00983829"/>
    <w:rsid w:val="009B3E51"/>
    <w:rsid w:val="00A019ED"/>
    <w:rsid w:val="00A41AB1"/>
    <w:rsid w:val="00A83A67"/>
    <w:rsid w:val="00A86E7D"/>
    <w:rsid w:val="00AC48A7"/>
    <w:rsid w:val="00AD026E"/>
    <w:rsid w:val="00AD0CD4"/>
    <w:rsid w:val="00AF1E90"/>
    <w:rsid w:val="00AF61C2"/>
    <w:rsid w:val="00B04240"/>
    <w:rsid w:val="00B55795"/>
    <w:rsid w:val="00B71A1A"/>
    <w:rsid w:val="00B93CC9"/>
    <w:rsid w:val="00BA7F1A"/>
    <w:rsid w:val="00BC765C"/>
    <w:rsid w:val="00BD7666"/>
    <w:rsid w:val="00C1400B"/>
    <w:rsid w:val="00C2583B"/>
    <w:rsid w:val="00C37D6A"/>
    <w:rsid w:val="00C73694"/>
    <w:rsid w:val="00C76DB7"/>
    <w:rsid w:val="00D40E2C"/>
    <w:rsid w:val="00D5602F"/>
    <w:rsid w:val="00D563F7"/>
    <w:rsid w:val="00D84B17"/>
    <w:rsid w:val="00D954C7"/>
    <w:rsid w:val="00DB23F9"/>
    <w:rsid w:val="00DF3918"/>
    <w:rsid w:val="00E108B3"/>
    <w:rsid w:val="00E36C44"/>
    <w:rsid w:val="00E45A6F"/>
    <w:rsid w:val="00E57014"/>
    <w:rsid w:val="00E96629"/>
    <w:rsid w:val="00EA0079"/>
    <w:rsid w:val="00EA04A4"/>
    <w:rsid w:val="00EB7D0D"/>
    <w:rsid w:val="00EC3476"/>
    <w:rsid w:val="00ED05A8"/>
    <w:rsid w:val="00ED1629"/>
    <w:rsid w:val="00ED521B"/>
    <w:rsid w:val="00EE1433"/>
    <w:rsid w:val="00EE2605"/>
    <w:rsid w:val="00EE6540"/>
    <w:rsid w:val="00EE7B42"/>
    <w:rsid w:val="00EF14EE"/>
    <w:rsid w:val="00EF7FE3"/>
    <w:rsid w:val="00F37707"/>
    <w:rsid w:val="00F7484F"/>
    <w:rsid w:val="00F74DB6"/>
    <w:rsid w:val="00F9109C"/>
    <w:rsid w:val="00FF105F"/>
    <w:rsid w:val="00FF32C3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01ADB"/>
  <w15:docId w15:val="{084F6C6B-3E30-4CB5-BD35-DDE34DD4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2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CC3"/>
  </w:style>
  <w:style w:type="paragraph" w:styleId="Pieddepage">
    <w:name w:val="footer"/>
    <w:basedOn w:val="Normal"/>
    <w:link w:val="PieddepageCar"/>
    <w:uiPriority w:val="99"/>
    <w:unhideWhenUsed/>
    <w:rsid w:val="0078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CC3"/>
  </w:style>
  <w:style w:type="paragraph" w:styleId="Textedebulles">
    <w:name w:val="Balloon Text"/>
    <w:basedOn w:val="Normal"/>
    <w:link w:val="TextedebullesCar"/>
    <w:uiPriority w:val="99"/>
    <w:semiHidden/>
    <w:unhideWhenUsed/>
    <w:rsid w:val="0078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CC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E654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9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553476"/>
    <w:pPr>
      <w:ind w:left="720"/>
      <w:contextualSpacing/>
    </w:pPr>
  </w:style>
  <w:style w:type="character" w:customStyle="1" w:styleId="link">
    <w:name w:val="link"/>
    <w:basedOn w:val="Policepardfaut"/>
    <w:rsid w:val="0056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urent@add-wise.com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Laurent\1_Add-wise\Add-wise.com\raw%20data\Template%20AW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CA6C-6583-4636-A345-F74C48AD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AWC</Template>
  <TotalTime>31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LDO</dc:creator>
  <cp:lastModifiedBy>laurent dorey</cp:lastModifiedBy>
  <cp:revision>4</cp:revision>
  <cp:lastPrinted>2014-08-06T15:07:00Z</cp:lastPrinted>
  <dcterms:created xsi:type="dcterms:W3CDTF">2014-08-06T15:22:00Z</dcterms:created>
  <dcterms:modified xsi:type="dcterms:W3CDTF">2018-08-08T22:19:00Z</dcterms:modified>
</cp:coreProperties>
</file>